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Ockelbo kommunfullmäktige</w:t>
      </w:r>
    </w:p>
    <w:p>
      <w:pPr>
        <w:pStyle w:val="Heading1"/>
      </w:pPr>
      <w:r>
        <w:t xml:space="preserve">Fler hyresrätter i Ockelbo tätort</w:t>
      </w:r>
    </w:p>
    <w:p>
      <w:pPr>
        <w:spacing w:after="160" w:before="80"/>
      </w:pPr>
      <w:r>
        <w:rPr>
          <w:b/>
          <w:bCs/>
        </w:rPr>
        <w:t xml:space="preserve">Motionärer: </w:t>
      </w:r>
      <w:r>
        <w:t xml:space="preserve">Socialdemokraterna i Ockelbo kommun</w:t>
      </w:r>
    </w:p>
    <w:p>
      <w:pPr>
        <w:pStyle w:val="Heading2"/>
      </w:pPr>
      <w:r>
        <w:t xml:space="preserve">Motivering</w:t>
      </w:r>
    </w:p>
    <w:p>
      <w:pPr>
        <w:spacing w:after="100"/>
      </w:pPr>
      <w:r>
        <w:t xml:space="preserve">Ockelbo har långa bostadsköer och svårigheter att attrahera inflyttare och behålla unga vuxna. Enligt Ockelbo Bostäder 2025 väntar över 300 personer på hyreslägenhet. Bristen hämmar både arbetsmarknad och kommunens tillväxt. Fler hyresrätter behövs för att möta behovet av jämlika boendevillkor.</w:t>
      </w:r>
    </w:p>
    <w:p>
      <w:pPr>
        <w:pStyle w:val="Heading2"/>
      </w:pPr>
      <w:r>
        <w:t xml:space="preserve">Förslag till beslut</w:t>
      </w:r>
    </w:p>
    <w:p>
      <w:pPr>
        <w:spacing w:after="60"/>
      </w:pPr>
      <w:r>
        <w:t xml:space="preserve">Med anledning av ovanstående yrkar Socialdemokraterna i Ockelbo kommun att kommunfullmäktige beslutar:</w:t>
      </w:r>
    </w:p>
    <w:p>
      <w:pPr>
        <w:spacing w:after="40"/>
      </w:pPr>
      <w:r>
        <w:rPr>
          <w:b/>
          <w:bCs/>
        </w:rPr>
        <w:t xml:space="preserve">1. </w:t>
      </w:r>
      <w:r>
        <w:t xml:space="preserve">Att kommunfullmäktige ger Ockelbo Bostäder i uppdrag att planera och påbörja byggnation av minst 40 nya hyresrätter under mandatperioden.</w:t>
      </w:r>
    </w:p>
    <w:p>
      <w:pPr>
        <w:spacing w:after="40"/>
      </w:pPr>
      <w:r>
        <w:rPr>
          <w:b/>
          <w:bCs/>
        </w:rPr>
        <w:t xml:space="preserve">2. </w:t>
      </w:r>
      <w:r>
        <w:t xml:space="preserve">Att en markanvisningspolicy tas fram som prioriterar hyresrätter med rimliga hyror.</w:t>
      </w:r>
    </w:p>
    <w:p>
      <w:pPr>
        <w:spacing w:after="40"/>
      </w:pPr>
      <w:r>
        <w:rPr>
          <w:b/>
          <w:bCs/>
        </w:rPr>
        <w:t xml:space="preserve">3. </w:t>
      </w:r>
      <w:r>
        <w:t xml:space="preserve">Att samverkan med privata aktörer utreds under förutsättning att vinstuttag begränsas och långsiktig förvaltning säkerställs.</w:t>
      </w:r>
    </w:p>
    <w:p>
      <w:pPr>
        <w:spacing w:after="40"/>
      </w:pPr>
      <w:r>
        <w:rPr>
          <w:b/>
          <w:bCs/>
        </w:rPr>
        <w:t xml:space="preserve">4. </w:t>
      </w:r>
      <w:r>
        <w:t xml:space="preserve">Att en årlig uppföljning av bostadskön presenteras för kommunfullmäktige.</w:t>
      </w:r>
    </w:p>
    <w:p>
      <w:pPr>
        <w:spacing w:before="360"/>
      </w:pPr>
    </w:p>
    <w:p>
      <w:r>
        <w:t xml:space="preserve">Ockelbo,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Ockelbo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2026-07-14T01:02:38.161Z</dcterms:created>
  <dcterms:modified xsi:type="dcterms:W3CDTF">2026-07-14T01:02:38.161Z</dcterms:modified>
</cp:coreProperties>
</file>

<file path=docProps/custom.xml><?xml version="1.0" encoding="utf-8"?>
<Properties xmlns="http://schemas.openxmlformats.org/officeDocument/2006/custom-properties" xmlns:vt="http://schemas.openxmlformats.org/officeDocument/2006/docPropsVTypes"/>
</file>